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A627D1" w:rsidRDefault="00926D1A" w:rsidP="004B383E">
      <w:pPr>
        <w:spacing w:after="120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val="ru-RU" w:bidi="ar-JO"/>
        </w:rPr>
        <w:t>Дата</w:t>
      </w:r>
      <w:r w:rsidR="004B383E" w:rsidRPr="00A627D1">
        <w:rPr>
          <w:bCs/>
          <w:color w:val="000000"/>
          <w:szCs w:val="24"/>
          <w:lang w:bidi="ar-JO"/>
        </w:rPr>
        <w:t xml:space="preserve">: </w:t>
      </w:r>
      <w:r w:rsidR="00C12608">
        <w:rPr>
          <w:bCs/>
          <w:color w:val="000000"/>
          <w:szCs w:val="24"/>
          <w:lang w:bidi="ar-JO"/>
        </w:rPr>
        <w:t>27</w:t>
      </w:r>
      <w:r w:rsidR="00C61DBE">
        <w:rPr>
          <w:bCs/>
          <w:color w:val="000000"/>
          <w:szCs w:val="24"/>
          <w:lang w:bidi="ar-JO"/>
        </w:rPr>
        <w:t>.05</w:t>
      </w:r>
      <w:r w:rsidR="00F9062E">
        <w:rPr>
          <w:caps/>
          <w:color w:val="000000"/>
          <w:szCs w:val="24"/>
          <w:u w:color="000000"/>
        </w:rPr>
        <w:t>.2022</w:t>
      </w:r>
      <w:r w:rsidR="004B383E" w:rsidRPr="00A627D1">
        <w:rPr>
          <w:caps/>
          <w:color w:val="000000"/>
          <w:szCs w:val="24"/>
          <w:u w:color="000000"/>
        </w:rPr>
        <w:t xml:space="preserve"> </w:t>
      </w:r>
    </w:p>
    <w:p w:rsidR="00235060" w:rsidRDefault="00C05538" w:rsidP="00235060">
      <w:pPr>
        <w:spacing w:before="60" w:after="60" w:line="276" w:lineRule="auto"/>
        <w:jc w:val="center"/>
        <w:rPr>
          <w:rFonts w:cs="Shaikh Hamdullah Basic"/>
          <w:bCs/>
          <w:color w:val="0000FF"/>
          <w:sz w:val="28"/>
          <w:szCs w:val="28"/>
          <w:lang w:bidi="ar-AE"/>
        </w:rPr>
      </w:pPr>
      <w:bookmarkStart w:id="1" w:name="_GoBack"/>
      <w:r>
        <w:rPr>
          <w:rFonts w:cs="Shaikh Hamdullah Basic"/>
          <w:bCs/>
          <w:color w:val="0000FF"/>
          <w:sz w:val="28"/>
          <w:szCs w:val="28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5pt;height:137.35pt">
            <v:imagedata r:id="rId13" o:title="serlevha"/>
          </v:shape>
        </w:pict>
      </w:r>
      <w:bookmarkEnd w:id="1"/>
    </w:p>
    <w:p w:rsidR="005D69A4" w:rsidRPr="00235060" w:rsidRDefault="00926D1A" w:rsidP="00235060">
      <w:pPr>
        <w:spacing w:before="120" w:after="60"/>
        <w:ind w:firstLine="567"/>
        <w:jc w:val="center"/>
        <w:rPr>
          <w:rFonts w:asciiTheme="majorBidi" w:hAnsiTheme="majorBidi" w:cstheme="majorBidi"/>
          <w:color w:val="000000"/>
          <w:szCs w:val="24"/>
        </w:rPr>
      </w:pPr>
      <w:r w:rsidRPr="00235060">
        <w:rPr>
          <w:rFonts w:asciiTheme="majorBidi" w:hAnsiTheme="majorBidi" w:cstheme="majorBidi"/>
          <w:color w:val="000000"/>
          <w:szCs w:val="24"/>
        </w:rPr>
        <w:t>ПРИВЕРЖЕННОСТЬ КНИГЕ АЛЛАХА И СУННЕ ПРОРОКА</w:t>
      </w:r>
    </w:p>
    <w:p w:rsidR="005D69A4" w:rsidRPr="00235060" w:rsidRDefault="00926D1A" w:rsidP="00235060">
      <w:pPr>
        <w:ind w:firstLine="567"/>
        <w:jc w:val="both"/>
        <w:rPr>
          <w:rFonts w:asciiTheme="majorBidi" w:hAnsiTheme="majorBidi" w:cstheme="majorBidi"/>
          <w:sz w:val="23"/>
          <w:szCs w:val="23"/>
        </w:rPr>
      </w:pPr>
      <w:r w:rsidRPr="00235060">
        <w:rPr>
          <w:rFonts w:asciiTheme="majorBidi" w:hAnsiTheme="majorBidi" w:cstheme="majorBidi"/>
          <w:bCs/>
          <w:color w:val="000000"/>
          <w:sz w:val="23"/>
          <w:szCs w:val="23"/>
        </w:rPr>
        <w:t>Дорогие мусульмане</w:t>
      </w:r>
      <w:r w:rsidR="005D69A4" w:rsidRPr="00235060">
        <w:rPr>
          <w:rFonts w:asciiTheme="majorBidi" w:hAnsiTheme="majorBidi" w:cstheme="majorBidi"/>
          <w:bCs/>
          <w:color w:val="000000"/>
          <w:sz w:val="23"/>
          <w:szCs w:val="23"/>
        </w:rPr>
        <w:t>!</w:t>
      </w:r>
    </w:p>
    <w:p w:rsidR="0067268C" w:rsidRPr="00235060" w:rsidRDefault="00926D1A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</w:rPr>
      </w:pPr>
      <w:r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</w:rPr>
        <w:t>В прочитанном мной священном ая</w:t>
      </w:r>
      <w:r w:rsidR="003B548B"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kk-KZ"/>
        </w:rPr>
        <w:t>т</w:t>
      </w:r>
      <w:r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</w:rPr>
        <w:t>е, Всевышний наказывает нам</w:t>
      </w:r>
      <w:r w:rsidR="003B548B"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</w:rPr>
        <w:t xml:space="preserve">: </w:t>
      </w:r>
      <w:r w:rsidR="003B548B"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kk-KZ"/>
        </w:rPr>
        <w:t>«</w:t>
      </w:r>
      <w:r w:rsidRPr="00235060">
        <w:rPr>
          <w:rFonts w:asciiTheme="majorBidi" w:hAnsiTheme="majorBidi" w:cstheme="majorBidi"/>
          <w:sz w:val="23"/>
          <w:szCs w:val="23"/>
        </w:rPr>
        <w:t>Таким же образом Я отправил к вам Посланника из вашей среды, который читает вам Наши аяты, очищает вас, обучает вас Писанию и мудрости, обучает вас тому, чего вы не знали</w:t>
      </w:r>
      <w:r w:rsidR="003B548B" w:rsidRPr="00235060">
        <w:rPr>
          <w:rFonts w:asciiTheme="majorBidi" w:hAnsiTheme="majorBidi" w:cstheme="majorBidi"/>
          <w:sz w:val="23"/>
          <w:szCs w:val="23"/>
          <w:lang w:val="kk-KZ"/>
        </w:rPr>
        <w:t>»</w:t>
      </w:r>
      <w:r w:rsidRPr="00235060">
        <w:rPr>
          <w:rFonts w:asciiTheme="majorBidi" w:hAnsiTheme="majorBidi" w:cstheme="majorBidi"/>
          <w:sz w:val="23"/>
          <w:szCs w:val="23"/>
        </w:rPr>
        <w:t>.</w:t>
      </w:r>
      <w:r w:rsidR="0067268C" w:rsidRPr="00235060">
        <w:rPr>
          <w:rFonts w:asciiTheme="majorBidi" w:hAnsiTheme="majorBidi" w:cstheme="majorBidi"/>
          <w:bCs/>
          <w:sz w:val="23"/>
          <w:szCs w:val="23"/>
          <w:vertAlign w:val="superscript"/>
        </w:rPr>
        <w:endnoteReference w:id="1"/>
      </w:r>
    </w:p>
    <w:p w:rsidR="0067268C" w:rsidRPr="00235060" w:rsidRDefault="00926D1A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</w:rPr>
      </w:pPr>
      <w:r w:rsidRPr="00235060">
        <w:rPr>
          <w:rFonts w:asciiTheme="majorBidi" w:hAnsiTheme="majorBidi" w:cstheme="majorBidi"/>
          <w:b w:val="0"/>
          <w:bCs/>
          <w:color w:val="000000"/>
          <w:sz w:val="23"/>
          <w:szCs w:val="23"/>
        </w:rPr>
        <w:t>В прочитанном мной</w:t>
      </w:r>
      <w:r w:rsidRPr="00235060">
        <w:rPr>
          <w:rFonts w:asciiTheme="majorBidi" w:eastAsia="Malgun Gothic" w:hAnsiTheme="majorBidi" w:cstheme="majorBidi"/>
          <w:b w:val="0"/>
          <w:bCs/>
          <w:sz w:val="23"/>
          <w:szCs w:val="23"/>
        </w:rPr>
        <w:t xml:space="preserve"> хадисе, наш </w:t>
      </w:r>
      <w:r w:rsidR="003B548B" w:rsidRPr="00235060">
        <w:rPr>
          <w:rFonts w:asciiTheme="majorBidi" w:eastAsia="Malgun Gothic" w:hAnsiTheme="majorBidi" w:cstheme="majorBidi"/>
          <w:b w:val="0"/>
          <w:bCs/>
          <w:sz w:val="23"/>
          <w:szCs w:val="23"/>
          <w:lang w:val="kk-KZ"/>
        </w:rPr>
        <w:t>л</w:t>
      </w:r>
      <w:r w:rsidRPr="00235060">
        <w:rPr>
          <w:rFonts w:asciiTheme="majorBidi" w:eastAsia="Malgun Gothic" w:hAnsiTheme="majorBidi" w:cstheme="majorBidi"/>
          <w:b w:val="0"/>
          <w:bCs/>
          <w:sz w:val="23"/>
          <w:szCs w:val="23"/>
        </w:rPr>
        <w:t>юбимый Пророк (мир ему и благословение) велит нам следующе</w:t>
      </w:r>
      <w:r w:rsidRPr="00235060">
        <w:rPr>
          <w:rFonts w:asciiTheme="majorBidi" w:eastAsia="Malgun Gothic" w:hAnsiTheme="majorBidi" w:cstheme="majorBidi"/>
          <w:b w:val="0"/>
          <w:bCs/>
          <w:sz w:val="23"/>
          <w:szCs w:val="23"/>
          <w:lang w:val="ru-RU"/>
        </w:rPr>
        <w:t>е</w:t>
      </w:r>
      <w:r w:rsidR="005D69A4" w:rsidRPr="00235060">
        <w:rPr>
          <w:rFonts w:asciiTheme="majorBidi" w:eastAsia="Malgun Gothic" w:hAnsiTheme="majorBidi" w:cstheme="majorBidi"/>
          <w:b w:val="0"/>
          <w:bCs/>
          <w:sz w:val="23"/>
          <w:szCs w:val="23"/>
        </w:rPr>
        <w:t>:</w:t>
      </w:r>
      <w:r w:rsidR="005D69A4" w:rsidRPr="00235060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r w:rsidR="003B548B" w:rsidRPr="00235060">
        <w:rPr>
          <w:rFonts w:asciiTheme="majorBidi" w:hAnsiTheme="majorBidi" w:cstheme="majorBidi"/>
          <w:color w:val="000000"/>
          <w:sz w:val="23"/>
          <w:szCs w:val="23"/>
          <w:lang w:val="kk-KZ"/>
        </w:rPr>
        <w:t>«</w:t>
      </w:r>
      <w:r w:rsidR="00B84476" w:rsidRPr="00235060">
        <w:rPr>
          <w:rFonts w:asciiTheme="majorBidi" w:hAnsiTheme="majorBidi" w:cstheme="majorBidi"/>
          <w:color w:val="000000"/>
          <w:sz w:val="23"/>
          <w:szCs w:val="23"/>
          <w:lang w:val="kk-KZ"/>
        </w:rPr>
        <w:t>Я оставляю вам две вещи, крепко схватившись за которые, вы никогда не впадете в заблуждение. Это – Книга Аллаха и моя сунна</w:t>
      </w:r>
      <w:r w:rsidRPr="00235060">
        <w:rPr>
          <w:rFonts w:asciiTheme="majorBidi" w:hAnsiTheme="majorBidi" w:cstheme="majorBidi"/>
          <w:color w:val="000000"/>
          <w:sz w:val="23"/>
          <w:szCs w:val="23"/>
        </w:rPr>
        <w:t>!</w:t>
      </w:r>
      <w:r w:rsidR="00B84476" w:rsidRPr="00235060">
        <w:rPr>
          <w:rFonts w:asciiTheme="majorBidi" w:hAnsiTheme="majorBidi" w:cstheme="majorBidi"/>
          <w:color w:val="000000"/>
          <w:sz w:val="23"/>
          <w:szCs w:val="23"/>
          <w:lang w:val="kk-KZ"/>
        </w:rPr>
        <w:t>»</w:t>
      </w:r>
      <w:r w:rsidR="0067268C" w:rsidRPr="00235060">
        <w:rPr>
          <w:rFonts w:asciiTheme="majorBidi" w:hAnsiTheme="majorBidi" w:cstheme="majorBidi"/>
          <w:bCs/>
          <w:sz w:val="23"/>
          <w:szCs w:val="23"/>
          <w:vertAlign w:val="superscript"/>
        </w:rPr>
        <w:endnoteReference w:id="2"/>
      </w:r>
    </w:p>
    <w:p w:rsidR="005D69A4" w:rsidRPr="00235060" w:rsidRDefault="00926D1A" w:rsidP="00235060">
      <w:pPr>
        <w:ind w:firstLine="567"/>
        <w:jc w:val="both"/>
        <w:rPr>
          <w:rFonts w:asciiTheme="majorBidi" w:hAnsiTheme="majorBidi" w:cstheme="majorBidi"/>
          <w:bCs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Уважаемые верующие</w:t>
      </w:r>
      <w:r w:rsidR="005D69A4" w:rsidRPr="00235060">
        <w:rPr>
          <w:rFonts w:asciiTheme="majorBidi" w:hAnsiTheme="majorBidi" w:cstheme="majorBidi"/>
          <w:bCs/>
          <w:color w:val="000000"/>
          <w:sz w:val="23"/>
          <w:szCs w:val="23"/>
        </w:rPr>
        <w:t>!</w:t>
      </w:r>
    </w:p>
    <w:p w:rsidR="005D69A4" w:rsidRPr="00235060" w:rsidRDefault="00926D1A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</w:rPr>
      </w:pP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Всевышний Аллах создал человека в самой прекрасной и совершенной форме. Он назначил посланников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, наставлявщих на путь истины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, чтобы они показали людям прямой и правильный путь, и ниспослал от Себя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Священные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К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ниги. Наш Пророк Мухаммад Мустафа (мир ему и благословение), посланный в качестве милости к мирам, является последним звеном в цепи пророчеств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а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. Божественное откровение, начавшееся с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досточтимого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 Адама, увенчалось Кораном, ниспосланным нашему Пророку.</w:t>
      </w:r>
      <w:r w:rsidR="005D69A4"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 </w:t>
      </w:r>
    </w:p>
    <w:p w:rsidR="005D69A4" w:rsidRPr="00235060" w:rsidRDefault="00BB1B56" w:rsidP="00235060">
      <w:pPr>
        <w:ind w:firstLine="567"/>
        <w:jc w:val="both"/>
        <w:rPr>
          <w:rFonts w:asciiTheme="majorBidi" w:hAnsiTheme="majorBidi" w:cstheme="majorBidi"/>
          <w:sz w:val="23"/>
          <w:szCs w:val="23"/>
        </w:rPr>
      </w:pPr>
      <w:r w:rsidRPr="00235060">
        <w:rPr>
          <w:rFonts w:asciiTheme="majorBidi" w:hAnsiTheme="majorBidi" w:cstheme="majorBidi"/>
          <w:sz w:val="23"/>
          <w:szCs w:val="23"/>
          <w:lang w:val="ru-RU"/>
        </w:rPr>
        <w:t>Досточтимые мусульмане</w:t>
      </w:r>
      <w:r w:rsidR="005D69A4" w:rsidRPr="00235060">
        <w:rPr>
          <w:rFonts w:asciiTheme="majorBidi" w:hAnsiTheme="majorBidi" w:cstheme="majorBidi"/>
          <w:sz w:val="23"/>
          <w:szCs w:val="23"/>
        </w:rPr>
        <w:t>!</w:t>
      </w:r>
    </w:p>
    <w:p w:rsidR="002125C4" w:rsidRPr="00235060" w:rsidRDefault="00BB1B56" w:rsidP="00235060">
      <w:pPr>
        <w:spacing w:after="120"/>
        <w:ind w:firstLine="567"/>
        <w:jc w:val="both"/>
        <w:rPr>
          <w:rFonts w:asciiTheme="majorBidi" w:hAnsiTheme="majorBidi" w:cstheme="majorBidi"/>
          <w:bCs/>
          <w:sz w:val="23"/>
          <w:szCs w:val="23"/>
        </w:rPr>
      </w:pP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Посланник Аллаха (мир ему и благословение) – единственная мера жизни и лучший пример для нас. Верить в него и подчиняться ему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 xml:space="preserve">является 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требование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м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 нашей веры. Внедрение и укоренение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унны Посланника Аллаха в нашу жизнь является признаком нашей любви к Господу,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 xml:space="preserve">и 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средством добиться Его милости и прощения. Вот как об этом написано в 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вященном Коране:</w:t>
      </w:r>
      <w:r w:rsidR="005D69A4"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 </w:t>
      </w:r>
      <w:r w:rsidRPr="00235060">
        <w:rPr>
          <w:rFonts w:asciiTheme="majorBidi" w:hAnsiTheme="majorBidi" w:cstheme="majorBidi"/>
          <w:bCs/>
          <w:sz w:val="23"/>
          <w:szCs w:val="23"/>
          <w:lang w:val="ru-RU"/>
        </w:rPr>
        <w:t>«</w:t>
      </w:r>
      <w:r w:rsidR="00895063" w:rsidRPr="00235060">
        <w:rPr>
          <w:rFonts w:asciiTheme="majorBidi" w:hAnsiTheme="majorBidi" w:cstheme="majorBidi"/>
          <w:bCs/>
          <w:sz w:val="23"/>
          <w:szCs w:val="23"/>
        </w:rPr>
        <w:t>Скажи: “</w:t>
      </w:r>
      <w:r w:rsidRPr="00235060">
        <w:rPr>
          <w:rFonts w:asciiTheme="majorBidi" w:hAnsiTheme="majorBidi" w:cstheme="majorBidi"/>
          <w:bCs/>
          <w:sz w:val="23"/>
          <w:szCs w:val="23"/>
        </w:rPr>
        <w:t>Если вы любите Аллаха, то следуйте за мной, и тогда Аллах возлюбит вас и простит вам ваши грехи, ведь Аллах — Прощающий, Милосердный</w:t>
      </w:r>
      <w:r w:rsidR="00895063" w:rsidRPr="00235060">
        <w:rPr>
          <w:rFonts w:asciiTheme="majorBidi" w:hAnsiTheme="majorBidi" w:cstheme="majorBidi"/>
          <w:bCs/>
          <w:sz w:val="23"/>
          <w:szCs w:val="23"/>
        </w:rPr>
        <w:t>”</w:t>
      </w:r>
      <w:r w:rsidRPr="00235060">
        <w:rPr>
          <w:rFonts w:asciiTheme="majorBidi" w:hAnsiTheme="majorBidi" w:cstheme="majorBidi"/>
          <w:bCs/>
          <w:sz w:val="23"/>
          <w:szCs w:val="23"/>
        </w:rPr>
        <w:t>»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.</w:t>
      </w:r>
      <w:r w:rsidR="002125C4" w:rsidRPr="00235060">
        <w:rPr>
          <w:rFonts w:asciiTheme="majorBidi" w:hAnsiTheme="majorBidi" w:cstheme="majorBidi"/>
          <w:bCs/>
          <w:sz w:val="23"/>
          <w:szCs w:val="23"/>
          <w:vertAlign w:val="superscript"/>
        </w:rPr>
        <w:endnoteReference w:id="3"/>
      </w:r>
    </w:p>
    <w:bookmarkEnd w:id="0"/>
    <w:p w:rsidR="005D69A4" w:rsidRPr="00235060" w:rsidRDefault="00BB1B56" w:rsidP="00235060">
      <w:pPr>
        <w:ind w:firstLine="567"/>
        <w:jc w:val="both"/>
        <w:rPr>
          <w:rFonts w:asciiTheme="majorBidi" w:hAnsiTheme="majorBidi" w:cstheme="majorBidi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color w:val="000000"/>
          <w:sz w:val="23"/>
          <w:szCs w:val="23"/>
          <w:lang w:val="ru-RU"/>
        </w:rPr>
        <w:t>Дорогие верующие</w:t>
      </w:r>
      <w:r w:rsidR="005D69A4" w:rsidRPr="00235060">
        <w:rPr>
          <w:rFonts w:asciiTheme="majorBidi" w:hAnsiTheme="majorBidi" w:cstheme="majorBidi"/>
          <w:color w:val="000000"/>
          <w:sz w:val="23"/>
          <w:szCs w:val="23"/>
        </w:rPr>
        <w:t>!</w:t>
      </w:r>
    </w:p>
    <w:p w:rsidR="005D69A4" w:rsidRPr="00235060" w:rsidRDefault="00BB1B56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</w:rPr>
      </w:pP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Второй исто</w:t>
      </w:r>
      <w:r w:rsidR="00895063" w:rsidRPr="00235060">
        <w:rPr>
          <w:rFonts w:asciiTheme="majorBidi" w:hAnsiTheme="majorBidi" w:cstheme="majorBidi"/>
          <w:b w:val="0"/>
          <w:bCs/>
          <w:sz w:val="23"/>
          <w:szCs w:val="23"/>
        </w:rPr>
        <w:t>чник Ислама после Корана – это с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унна. Сунна – это образцовая жизнь, поступки и слова нашего Пророка. Посланник Аллаха (мир ему и благословение) объяснял истины, 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 xml:space="preserve">содержащиеся в Коране, своими словами и действиями. Коран был понят через его сунну и ожил на его примере. Коран повелел нам верить в Алаха, обрести иман. Сунна указала пути совершенствования веры. Коран научил нас поклонению, намазу, посту, паломничеству и закяту. Сунна научила нас, как совершать эти поклонения. Коран предписывает нам иметь хорошие нравы, а </w:t>
      </w:r>
      <w:r w:rsidR="007157C3" w:rsidRPr="00235060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bCs/>
          <w:sz w:val="23"/>
          <w:szCs w:val="23"/>
        </w:rPr>
        <w:t>унна, с другой стороны, представила модель нравственности, которая ценна и достойна подражания.</w:t>
      </w:r>
    </w:p>
    <w:p w:rsidR="005D69A4" w:rsidRPr="00235060" w:rsidRDefault="00BB1B56" w:rsidP="00235060">
      <w:pPr>
        <w:ind w:firstLine="567"/>
        <w:jc w:val="both"/>
        <w:rPr>
          <w:rFonts w:asciiTheme="majorBidi" w:hAnsiTheme="majorBidi" w:cstheme="majorBidi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color w:val="000000"/>
          <w:sz w:val="23"/>
          <w:szCs w:val="23"/>
          <w:lang w:val="ru-RU"/>
        </w:rPr>
        <w:t>Глубокоуважаемые мусульмане</w:t>
      </w:r>
      <w:r w:rsidR="005D69A4" w:rsidRPr="00235060">
        <w:rPr>
          <w:rFonts w:asciiTheme="majorBidi" w:hAnsiTheme="majorBidi" w:cstheme="majorBidi"/>
          <w:color w:val="000000"/>
          <w:sz w:val="23"/>
          <w:szCs w:val="23"/>
        </w:rPr>
        <w:t xml:space="preserve">! </w:t>
      </w:r>
    </w:p>
    <w:p w:rsidR="00BB1B56" w:rsidRPr="00235060" w:rsidRDefault="00BB1B56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Верующий, который руководствуется Кораном и 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унной, не осквернит  свою религию многобожием.  Мумин показывает верность обещанию, которое он дал своему Господу. Он совершает свои молитвы вовремя и искренне. Он обогащает свою жизнь добрыми делами и прекрасной нравственностью.</w:t>
      </w:r>
    </w:p>
    <w:p w:rsidR="005D69A4" w:rsidRPr="00235060" w:rsidRDefault="00BB1B56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Верующий, искренне повинующийся Аллаху и Его Посланнику, стоит на стороне истины и справедливости и выступает против несправедливости и угнетения. Никогда не ущемит сердца. Все люди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 xml:space="preserve"> чувствуют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безопасность и уверенность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в его рук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ах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и языке. Верующий ближе к сердцу и душе. Име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е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т мягкий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</w:t>
      </w:r>
      <w:r w:rsidR="007157C3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характер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и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является человеком упрощающим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. Он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осознает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, что доброе слово и искренняя улыбка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является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милостын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ей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. Он делает свою работу хорошо и на совесть. Он не забывает о благах халяльного куска хлеба, не привносит запретное в свой заработок.</w:t>
      </w:r>
      <w:r w:rsidR="005D69A4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</w:t>
      </w:r>
    </w:p>
    <w:p w:rsidR="005D69A4" w:rsidRPr="00235060" w:rsidRDefault="00BB1B56" w:rsidP="00235060">
      <w:pPr>
        <w:ind w:firstLine="567"/>
        <w:jc w:val="both"/>
        <w:rPr>
          <w:rFonts w:asciiTheme="majorBidi" w:hAnsiTheme="majorBidi" w:cstheme="majorBidi"/>
          <w:sz w:val="23"/>
          <w:szCs w:val="23"/>
        </w:rPr>
      </w:pPr>
      <w:r w:rsidRPr="00235060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Дорогие мумины</w:t>
      </w:r>
      <w:r w:rsidR="005D69A4" w:rsidRPr="00235060">
        <w:rPr>
          <w:rFonts w:asciiTheme="majorBidi" w:hAnsiTheme="majorBidi" w:cstheme="majorBidi"/>
          <w:bCs/>
          <w:color w:val="000000"/>
          <w:sz w:val="23"/>
          <w:szCs w:val="23"/>
        </w:rPr>
        <w:t>!</w:t>
      </w:r>
    </w:p>
    <w:p w:rsidR="005D4C7E" w:rsidRPr="00235060" w:rsidRDefault="00BB1B56" w:rsidP="00235060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Сегодня, как никогда, мы нуждаемся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 xml:space="preserve"> в руководстве 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Коран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а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и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унн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ы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. Итак, давайте крепко держаться заповедей Корана, нашего путеводителя к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истинному пути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, и возьмем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унну любимого Пророка в качестве нашего руководства. Давайте не будем ставить как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о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й-либо менталитет или мышление выше Корана и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унны. Давайте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осознавать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, что наш рецепт спасения содержится в Коране и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унне. Давайте стремиться восстановить исламскую цивилизацию, вдохновл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яясь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Кораном и </w:t>
      </w:r>
      <w:r w:rsidR="00B03209"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унной.</w:t>
      </w:r>
    </w:p>
    <w:p w:rsidR="00341FD3" w:rsidRPr="00235060" w:rsidRDefault="00207368" w:rsidP="00235060">
      <w:pPr>
        <w:ind w:firstLine="567"/>
        <w:jc w:val="both"/>
        <w:rPr>
          <w:rFonts w:asciiTheme="majorBidi" w:hAnsiTheme="majorBidi" w:cstheme="majorBidi"/>
          <w:sz w:val="23"/>
          <w:szCs w:val="23"/>
        </w:rPr>
      </w:pPr>
      <w:r w:rsidRPr="00235060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Дорогие братья и сестры</w:t>
      </w:r>
      <w:r w:rsidR="00341FD3" w:rsidRPr="00235060">
        <w:rPr>
          <w:rFonts w:asciiTheme="majorBidi" w:hAnsiTheme="majorBidi" w:cstheme="majorBidi"/>
          <w:bCs/>
          <w:color w:val="000000"/>
          <w:sz w:val="23"/>
          <w:szCs w:val="23"/>
        </w:rPr>
        <w:t>!</w:t>
      </w:r>
    </w:p>
    <w:p w:rsidR="00341FD3" w:rsidRPr="00235060" w:rsidRDefault="00B03209" w:rsidP="00C05538">
      <w:pPr>
        <w:spacing w:after="60"/>
        <w:ind w:firstLine="567"/>
        <w:jc w:val="both"/>
        <w:rPr>
          <w:rFonts w:asciiTheme="majorBidi" w:hAnsiTheme="majorBidi" w:cstheme="majorBidi"/>
          <w:b w:val="0"/>
          <w:color w:val="000000"/>
          <w:sz w:val="23"/>
          <w:szCs w:val="23"/>
        </w:rPr>
      </w:pP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Наш героические солдаты </w:t>
      </w:r>
      <w:r w:rsidR="00207368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продолжают бороться за защиту нашей родины и народа ценой своей жизни. 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Пусть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Всевышний</w:t>
      </w:r>
      <w:r w:rsidR="00207368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да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ст</w:t>
      </w:r>
      <w:r w:rsidR="00207368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 силы нашей славной армии, которая является надеждой угнетенных, жертв и бездомных. Пусть наше единство и солидарность всегда будут вечны. Да помилует </w:t>
      </w:r>
      <w:r w:rsidRPr="00235060">
        <w:rPr>
          <w:rFonts w:asciiTheme="majorBidi" w:hAnsiTheme="majorBidi" w:cstheme="majorBidi"/>
          <w:b w:val="0"/>
          <w:color w:val="000000"/>
          <w:sz w:val="23"/>
          <w:szCs w:val="23"/>
          <w:lang w:val="kk-KZ"/>
        </w:rPr>
        <w:t>О</w:t>
      </w:r>
      <w:r w:rsidR="00207368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>н наших шахидов, пожертвовавших жизнью ради святости. Пусть Аллах ниспошлет скорейшего выздоровления нашим ветеранам</w:t>
      </w:r>
      <w:r w:rsidR="00341FD3" w:rsidRPr="00235060">
        <w:rPr>
          <w:rFonts w:asciiTheme="majorBidi" w:hAnsiTheme="majorBidi" w:cstheme="majorBidi"/>
          <w:b w:val="0"/>
          <w:color w:val="000000"/>
          <w:sz w:val="23"/>
          <w:szCs w:val="23"/>
        </w:rPr>
        <w:t xml:space="preserve">. </w:t>
      </w:r>
    </w:p>
    <w:sectPr w:rsidR="00341FD3" w:rsidRPr="00235060" w:rsidSect="00235060">
      <w:endnotePr>
        <w:numFmt w:val="decimal"/>
      </w:endnotePr>
      <w:pgSz w:w="11906" w:h="16838"/>
      <w:pgMar w:top="510" w:right="567" w:bottom="510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E3" w:rsidRDefault="009615E3">
      <w:r>
        <w:separator/>
      </w:r>
    </w:p>
  </w:endnote>
  <w:endnote w:type="continuationSeparator" w:id="0">
    <w:p w:rsidR="009615E3" w:rsidRDefault="009615E3">
      <w:r>
        <w:continuationSeparator/>
      </w:r>
    </w:p>
  </w:endnote>
  <w:endnote w:id="1">
    <w:p w:rsidR="0067268C" w:rsidRPr="00235060" w:rsidRDefault="0067268C" w:rsidP="005D69A4">
      <w:pPr>
        <w:pStyle w:val="SonNotMetni"/>
        <w:rPr>
          <w:b w:val="0"/>
          <w:sz w:val="18"/>
          <w:szCs w:val="18"/>
        </w:rPr>
      </w:pPr>
      <w:r w:rsidRPr="00235060">
        <w:rPr>
          <w:b w:val="0"/>
          <w:sz w:val="18"/>
          <w:szCs w:val="18"/>
          <w:vertAlign w:val="superscript"/>
        </w:rPr>
        <w:endnoteRef/>
      </w:r>
      <w:r w:rsidRPr="00235060">
        <w:rPr>
          <w:b w:val="0"/>
          <w:sz w:val="18"/>
          <w:szCs w:val="18"/>
        </w:rPr>
        <w:t xml:space="preserve"> </w:t>
      </w:r>
      <w:r w:rsidR="00926D1A" w:rsidRPr="00235060">
        <w:rPr>
          <w:b w:val="0"/>
          <w:sz w:val="18"/>
          <w:szCs w:val="18"/>
          <w:lang w:val="ru-RU"/>
        </w:rPr>
        <w:t>Бакара</w:t>
      </w:r>
      <w:r w:rsidR="005D69A4" w:rsidRPr="00235060">
        <w:rPr>
          <w:b w:val="0"/>
          <w:sz w:val="18"/>
          <w:szCs w:val="18"/>
        </w:rPr>
        <w:t>, 2/151.</w:t>
      </w:r>
    </w:p>
  </w:endnote>
  <w:endnote w:id="2">
    <w:p w:rsidR="0067268C" w:rsidRPr="00235060" w:rsidRDefault="0067268C" w:rsidP="005D69A4">
      <w:pPr>
        <w:pStyle w:val="SonNotMetni"/>
        <w:rPr>
          <w:b w:val="0"/>
          <w:sz w:val="18"/>
          <w:szCs w:val="18"/>
        </w:rPr>
      </w:pPr>
      <w:r w:rsidRPr="00235060">
        <w:rPr>
          <w:b w:val="0"/>
          <w:sz w:val="18"/>
          <w:szCs w:val="18"/>
          <w:vertAlign w:val="superscript"/>
        </w:rPr>
        <w:endnoteRef/>
      </w:r>
      <w:r w:rsidRPr="00235060">
        <w:rPr>
          <w:b w:val="0"/>
          <w:sz w:val="18"/>
          <w:szCs w:val="18"/>
          <w:vertAlign w:val="superscript"/>
        </w:rPr>
        <w:t xml:space="preserve"> </w:t>
      </w:r>
      <w:r w:rsidR="00F31E72" w:rsidRPr="00235060">
        <w:rPr>
          <w:b w:val="0"/>
          <w:sz w:val="18"/>
          <w:szCs w:val="18"/>
          <w:vertAlign w:val="superscript"/>
        </w:rPr>
        <w:t xml:space="preserve"> </w:t>
      </w:r>
      <w:r w:rsidR="00926D1A" w:rsidRPr="00235060">
        <w:rPr>
          <w:b w:val="0"/>
          <w:sz w:val="18"/>
          <w:szCs w:val="18"/>
          <w:lang w:val="ru-RU"/>
        </w:rPr>
        <w:t>Му</w:t>
      </w:r>
      <w:r w:rsidR="00ED12FC" w:rsidRPr="00235060">
        <w:rPr>
          <w:b w:val="0"/>
          <w:sz w:val="18"/>
          <w:szCs w:val="18"/>
          <w:lang w:val="ru-RU"/>
        </w:rPr>
        <w:t>в</w:t>
      </w:r>
      <w:r w:rsidR="00926D1A" w:rsidRPr="00235060">
        <w:rPr>
          <w:b w:val="0"/>
          <w:sz w:val="18"/>
          <w:szCs w:val="18"/>
          <w:lang w:val="ru-RU"/>
        </w:rPr>
        <w:t>атта</w:t>
      </w:r>
      <w:r w:rsidR="005D69A4" w:rsidRPr="00235060">
        <w:rPr>
          <w:b w:val="0"/>
          <w:sz w:val="18"/>
          <w:szCs w:val="18"/>
        </w:rPr>
        <w:t xml:space="preserve">, </w:t>
      </w:r>
      <w:r w:rsidR="00ED12FC" w:rsidRPr="00235060">
        <w:rPr>
          <w:b w:val="0"/>
          <w:sz w:val="18"/>
          <w:szCs w:val="18"/>
          <w:lang w:val="ru-RU"/>
        </w:rPr>
        <w:t>Кадар</w:t>
      </w:r>
      <w:r w:rsidR="005D69A4" w:rsidRPr="00235060">
        <w:rPr>
          <w:b w:val="0"/>
          <w:sz w:val="18"/>
          <w:szCs w:val="18"/>
        </w:rPr>
        <w:t>, 3.</w:t>
      </w:r>
    </w:p>
  </w:endnote>
  <w:endnote w:id="3">
    <w:p w:rsidR="002125C4" w:rsidRPr="00235060" w:rsidRDefault="002125C4" w:rsidP="00235060">
      <w:pPr>
        <w:pStyle w:val="SonNotMetni"/>
        <w:spacing w:after="60"/>
        <w:rPr>
          <w:b w:val="0"/>
          <w:sz w:val="18"/>
          <w:szCs w:val="18"/>
        </w:rPr>
      </w:pPr>
      <w:r w:rsidRPr="00235060">
        <w:rPr>
          <w:b w:val="0"/>
          <w:sz w:val="18"/>
          <w:szCs w:val="18"/>
          <w:vertAlign w:val="superscript"/>
        </w:rPr>
        <w:endnoteRef/>
      </w:r>
      <w:r w:rsidR="005D69A4" w:rsidRPr="00235060">
        <w:rPr>
          <w:b w:val="0"/>
          <w:sz w:val="18"/>
          <w:szCs w:val="18"/>
        </w:rPr>
        <w:t xml:space="preserve"> </w:t>
      </w:r>
      <w:r w:rsidR="00ED12FC" w:rsidRPr="00235060">
        <w:rPr>
          <w:b w:val="0"/>
          <w:sz w:val="18"/>
          <w:szCs w:val="18"/>
          <w:lang w:val="kk-KZ"/>
        </w:rPr>
        <w:t xml:space="preserve">Ал-и </w:t>
      </w:r>
      <w:r w:rsidR="00926D1A" w:rsidRPr="00235060">
        <w:rPr>
          <w:b w:val="0"/>
          <w:sz w:val="18"/>
          <w:szCs w:val="18"/>
          <w:lang w:val="ru-RU"/>
        </w:rPr>
        <w:t>Имран</w:t>
      </w:r>
      <w:r w:rsidR="005D69A4" w:rsidRPr="00235060">
        <w:rPr>
          <w:b w:val="0"/>
          <w:sz w:val="18"/>
          <w:szCs w:val="18"/>
        </w:rPr>
        <w:t xml:space="preserve"> 3/31.</w:t>
      </w:r>
    </w:p>
    <w:p w:rsidR="00C12608" w:rsidRPr="00F31E72" w:rsidRDefault="00207368" w:rsidP="00C12608">
      <w:pPr>
        <w:pStyle w:val="SonNotMetni"/>
        <w:jc w:val="right"/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 xml:space="preserve">Главный </w:t>
      </w:r>
      <w:r w:rsidR="00ED12FC">
        <w:rPr>
          <w:i/>
          <w:sz w:val="22"/>
          <w:szCs w:val="22"/>
          <w:lang w:val="ru-RU"/>
        </w:rPr>
        <w:t>отдел</w:t>
      </w:r>
      <w:r>
        <w:rPr>
          <w:i/>
          <w:sz w:val="22"/>
          <w:szCs w:val="22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E3" w:rsidRDefault="009615E3">
      <w:r>
        <w:separator/>
      </w:r>
    </w:p>
  </w:footnote>
  <w:footnote w:type="continuationSeparator" w:id="0">
    <w:p w:rsidR="009615E3" w:rsidRDefault="0096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dirty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368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060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841"/>
    <w:rsid w:val="003B2389"/>
    <w:rsid w:val="003B259F"/>
    <w:rsid w:val="003B3B69"/>
    <w:rsid w:val="003B3FA3"/>
    <w:rsid w:val="003B3FCF"/>
    <w:rsid w:val="003B4C39"/>
    <w:rsid w:val="003B4DE2"/>
    <w:rsid w:val="003B548B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1A2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1D6B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396"/>
    <w:rsid w:val="00546468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268C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5094"/>
    <w:rsid w:val="0071544A"/>
    <w:rsid w:val="007157C3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90E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063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6D1A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5E3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2AC7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209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476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B56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4F99"/>
    <w:rsid w:val="00C050B8"/>
    <w:rsid w:val="00C0553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4CA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6E9C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2FC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1E72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B7D50"/>
  <w15:docId w15:val="{177F97A5-702A-404C-854F-FE4054D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D3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DKFT66RQZEX3-1797567310-3238</_dlc_DocId>
    <_dlc_DocIdUrl xmlns="4a2ce632-3ebe-48ff-a8b1-ed342ea1f401">
      <Url>https://dinhizmetleri.diyanet.gov.tr/_layouts/15/DocIdRedir.aspx?ID=DKFT66RQZEX3-1797567310-3238</Url>
      <Description>DKFT66RQZEX3-1797567310-3238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3C08B8-F261-4E31-AC38-49D5DC54BFA7}"/>
</file>

<file path=customXml/itemProps2.xml><?xml version="1.0" encoding="utf-8"?>
<ds:datastoreItem xmlns:ds="http://schemas.openxmlformats.org/officeDocument/2006/customXml" ds:itemID="{CF21DA00-BC44-45EE-B3A9-46CE67E80C4F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A6F85032-D771-407C-84F5-B50286A155E2}"/>
</file>

<file path=customXml/itemProps5.xml><?xml version="1.0" encoding="utf-8"?>
<ds:datastoreItem xmlns:ds="http://schemas.openxmlformats.org/officeDocument/2006/customXml" ds:itemID="{01F25862-AFC0-4C40-943B-D30D269DA0E9}"/>
</file>

<file path=customXml/itemProps6.xml><?xml version="1.0" encoding="utf-8"?>
<ds:datastoreItem xmlns:ds="http://schemas.openxmlformats.org/officeDocument/2006/customXml" ds:itemID="{E871BE99-CD0B-443C-A68C-5B248539E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583</Words>
  <Characters>3326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Allahın Kitabına ve Peygamberinin Sünnetine Bağlılık</vt:lpstr>
      <vt:lpstr>Sorumluluk Bilinci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Приверженность Книге Аллаха и сунне Пророка</dc:title>
  <cp:keywords>hutbe</cp:keywords>
  <cp:lastPrinted>2022-05-26T12:36:00Z</cp:lastPrinted>
  <dcterms:created xsi:type="dcterms:W3CDTF">2022-05-25T15:14:00Z</dcterms:created>
  <dcterms:modified xsi:type="dcterms:W3CDTF">2022-05-26T12:36:00Z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e8b80185-48d5-4123-9f2d-f415cda6fefd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